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2BB" w:rsidRPr="008712BB" w:rsidRDefault="008712BB" w:rsidP="008712B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bookmarkStart w:id="0" w:name="_GoBack"/>
      <w:r w:rsidRPr="008712BB">
        <w:rPr>
          <w:rStyle w:val="normaltextrun"/>
          <w:b/>
          <w:bCs/>
          <w:color w:val="000000"/>
        </w:rPr>
        <w:t>ВОПРОСЫ ДЛЯ ПОДГОТОВКИ К ЗАЧЕТУ</w:t>
      </w:r>
      <w:r w:rsidRPr="008712BB">
        <w:rPr>
          <w:rStyle w:val="eop"/>
          <w:b/>
          <w:color w:val="000000"/>
        </w:rPr>
        <w:t> </w:t>
      </w:r>
    </w:p>
    <w:p w:rsidR="008712BB" w:rsidRPr="008712BB" w:rsidRDefault="008712BB" w:rsidP="008712B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8712BB">
        <w:rPr>
          <w:rStyle w:val="eop"/>
          <w:b/>
          <w:color w:val="000000"/>
        </w:rPr>
        <w:t xml:space="preserve"> ПО ДИСЦИПЛИНЕ «ВСЕОБЩАЯ ИСТОРИЯ»</w:t>
      </w:r>
    </w:p>
    <w:bookmarkEnd w:id="0"/>
    <w:p w:rsidR="008712BB" w:rsidRDefault="008712BB" w:rsidP="008712B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1.Предмет и объект изучения исторической науки. Историческое знание и проблема его достоверности.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2.Методологические основы современной исторической науки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3.Позитивистский, формационный, цивилизационный и иные подходы к изучению всеобщей истории.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4.Основные принципы и модели периодизации всеобщей истории.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5.Историография и источниковедение.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6.Первобытное общество. Неолитическая «революция».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7. Первобытная культура.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8. Типы государств на Древнем Востоке.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9.Специфика сословной и классовой структуры обществ Древнего Востока.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10. Культура Древнего Востока.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11.Становление и эволюция греческого полиса. 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12.Эволюция афинской демократии в VI - IV вв. до н. э., политика и идеология.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13. Развитие Спарты в античной Греции.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14. Культура Античной Греции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15. Римская гражданская община (</w:t>
      </w:r>
      <w:proofErr w:type="spellStart"/>
      <w:r>
        <w:rPr>
          <w:rStyle w:val="normaltextrun"/>
          <w:color w:val="000000"/>
        </w:rPr>
        <w:t>civitas</w:t>
      </w:r>
      <w:proofErr w:type="spellEnd"/>
      <w:r>
        <w:rPr>
          <w:rStyle w:val="normaltextrun"/>
          <w:color w:val="000000"/>
        </w:rPr>
        <w:t>) и особенности её развития.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16.Аграрный вопрос и гражданские войны в Риме II - I вв. до н. э.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17.Проблема перехода от республики к империи. Современное состояние вопроса о становлении империи в историографии.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18.Возникновение христианства. Основные направления в изучении истории раннего христианства.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19.Проблема падения Западной Римской империи.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20. Варварские королевства, их характер и исторические судьбы. Империя Карла Великого.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21.Проблема генезиса феодализма.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22.Католическая церковь в системе западноевропейских феодальных институтов.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23.Западная Европа в конце раннего средневековья. Основные черты феодального строя к концу XI в.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24.Арабы в VI-XI вв. Особенности развития экономики и феодальных отношений. Арабская культура, ее особенности и роль в развитии мировой культуры.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25.Индия, Китай, Япония в средневековье.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 xml:space="preserve">26. Средневековые города. Основные проблемы </w:t>
      </w:r>
      <w:proofErr w:type="spellStart"/>
      <w:r>
        <w:rPr>
          <w:rStyle w:val="normaltextrun"/>
          <w:color w:val="000000"/>
        </w:rPr>
        <w:t>урбанистики</w:t>
      </w:r>
      <w:proofErr w:type="spellEnd"/>
      <w:r>
        <w:rPr>
          <w:rStyle w:val="normaltextrun"/>
          <w:color w:val="000000"/>
        </w:rPr>
        <w:t>. Эволюция социальной структуры, значение в истории феодального общества.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27.Вассально-ленная система, ее с социальная и политическая сущность. Эволюция вассально-ленных отношений в XII-XV вв.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28.Проблема сословной монархии в Европе.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29.Крестовые походы и их значение.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30.Столетняя война и ее влияние на исторические судьбы Европы.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Гуситские войны в Чехии и их оценка в исторической науке. Крестьянские движения XIV в. в Западной Европе.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Возрождение и гуманизм XIV-XV вв. Проблемы и историография.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Абсолютная монархия как форма феодального государства в эпоху позднего средневековья. Специфика абсолютизма в отдельных странах Западной Европы.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47. Великие географические открытия: предпосылки, результаты и последствия для экономического развития Европы.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Проблемы генезиса капитализма.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Характер, особенности, итоги и историческое значение Английской буржуазной революции.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lastRenderedPageBreak/>
        <w:t>Основные проблемы и особенности изучения войны североамериканских колоний Англии за независимость и образование США.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Великая Французская буржуазная революция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Революции 1848-1849 гг. в Европе. Общие черты и особенности.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Объединение Германии и Италии. Общие черты и особенности.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Изучение проблем гражданской войны и Реконструкции Юга.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Международные отношения в последней трети Х1Х – нач. ХХ вв.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Проблемы Первой мировой войны в современной историографии. Итоги Первой мировой войны и Версальско-Вашингтонская система договоров.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Предпосылки формирования фашизма в Западной Европе. Критерии тоталитаризма и типология тоталитарных систем.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Сравнительная характеристика социально- экономической политики «нового курса» ФДР и Народного Фронта во Франции.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Вторая Мировая война.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Роль западных стран антигитлеровской коалиции во Второй мировой войне.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Интеграционные процессы в Западной Европе в 1950-2000 гг.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Неолиберализм в политике правящих кругов стран Европы и Америки в 1960-2000 гг. (на примере США и Великобритании).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 xml:space="preserve">Образование и развитие Пятой республики во Франции. Принципы </w:t>
      </w:r>
      <w:proofErr w:type="spellStart"/>
      <w:r>
        <w:rPr>
          <w:rStyle w:val="normaltextrun"/>
          <w:color w:val="000000"/>
        </w:rPr>
        <w:t>голлизма</w:t>
      </w:r>
      <w:proofErr w:type="spellEnd"/>
      <w:r>
        <w:rPr>
          <w:rStyle w:val="normaltextrun"/>
          <w:color w:val="000000"/>
        </w:rPr>
        <w:t xml:space="preserve"> и их эволюция.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этапы социально-экономического и политического развития Китая в 1945-2000-е гг.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этапы социально-экономического развития Японии 1945-2000-е гг.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Глобализация. Глобальные проблемы человечества.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Современные мировые конфликты.</w:t>
      </w:r>
      <w:r>
        <w:rPr>
          <w:rStyle w:val="eop"/>
          <w:color w:val="000000"/>
        </w:rPr>
        <w:t> </w:t>
      </w:r>
    </w:p>
    <w:p w:rsidR="008712BB" w:rsidRDefault="008712BB" w:rsidP="008712B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8712BB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BFB"/>
    <w:multiLevelType w:val="multilevel"/>
    <w:tmpl w:val="FC98E92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8438B"/>
    <w:multiLevelType w:val="multilevel"/>
    <w:tmpl w:val="B83C672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64A37"/>
    <w:multiLevelType w:val="multilevel"/>
    <w:tmpl w:val="DAD6D1D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37E12"/>
    <w:multiLevelType w:val="multilevel"/>
    <w:tmpl w:val="A2169DC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B681E"/>
    <w:multiLevelType w:val="multilevel"/>
    <w:tmpl w:val="3710C3A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F057DF"/>
    <w:multiLevelType w:val="multilevel"/>
    <w:tmpl w:val="B58A006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3288C"/>
    <w:multiLevelType w:val="multilevel"/>
    <w:tmpl w:val="60169CF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044F4A"/>
    <w:multiLevelType w:val="multilevel"/>
    <w:tmpl w:val="FA4E4EE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3F4C3C"/>
    <w:multiLevelType w:val="multilevel"/>
    <w:tmpl w:val="AE00D09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474E7D"/>
    <w:multiLevelType w:val="multilevel"/>
    <w:tmpl w:val="BBC4F4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736FCB"/>
    <w:multiLevelType w:val="multilevel"/>
    <w:tmpl w:val="3CA6020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E4441D"/>
    <w:multiLevelType w:val="multilevel"/>
    <w:tmpl w:val="C01A232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05323B"/>
    <w:multiLevelType w:val="multilevel"/>
    <w:tmpl w:val="9392F2D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70754F"/>
    <w:multiLevelType w:val="multilevel"/>
    <w:tmpl w:val="4B50C85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F27A3"/>
    <w:multiLevelType w:val="multilevel"/>
    <w:tmpl w:val="C6040C9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A2F47"/>
    <w:multiLevelType w:val="multilevel"/>
    <w:tmpl w:val="CA9099D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0B3C8B"/>
    <w:multiLevelType w:val="multilevel"/>
    <w:tmpl w:val="B9CA31D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C545FD"/>
    <w:multiLevelType w:val="multilevel"/>
    <w:tmpl w:val="6014327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42071E"/>
    <w:multiLevelType w:val="multilevel"/>
    <w:tmpl w:val="739A70E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DD3104"/>
    <w:multiLevelType w:val="multilevel"/>
    <w:tmpl w:val="5BCAE9B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CA4003"/>
    <w:multiLevelType w:val="multilevel"/>
    <w:tmpl w:val="0B74D0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F52977"/>
    <w:multiLevelType w:val="multilevel"/>
    <w:tmpl w:val="E7589F3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16C5D"/>
    <w:multiLevelType w:val="multilevel"/>
    <w:tmpl w:val="175215C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C93484"/>
    <w:multiLevelType w:val="multilevel"/>
    <w:tmpl w:val="C92C49E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2"/>
  </w:num>
  <w:num w:numId="3">
    <w:abstractNumId w:val="11"/>
  </w:num>
  <w:num w:numId="4">
    <w:abstractNumId w:val="0"/>
  </w:num>
  <w:num w:numId="5">
    <w:abstractNumId w:val="20"/>
  </w:num>
  <w:num w:numId="6">
    <w:abstractNumId w:val="23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18"/>
  </w:num>
  <w:num w:numId="12">
    <w:abstractNumId w:val="13"/>
  </w:num>
  <w:num w:numId="13">
    <w:abstractNumId w:val="14"/>
  </w:num>
  <w:num w:numId="14">
    <w:abstractNumId w:val="5"/>
  </w:num>
  <w:num w:numId="15">
    <w:abstractNumId w:val="17"/>
  </w:num>
  <w:num w:numId="16">
    <w:abstractNumId w:val="3"/>
  </w:num>
  <w:num w:numId="17">
    <w:abstractNumId w:val="6"/>
  </w:num>
  <w:num w:numId="18">
    <w:abstractNumId w:val="2"/>
  </w:num>
  <w:num w:numId="19">
    <w:abstractNumId w:val="19"/>
  </w:num>
  <w:num w:numId="20">
    <w:abstractNumId w:val="10"/>
  </w:num>
  <w:num w:numId="21">
    <w:abstractNumId w:val="8"/>
  </w:num>
  <w:num w:numId="22">
    <w:abstractNumId w:val="16"/>
  </w:num>
  <w:num w:numId="23">
    <w:abstractNumId w:val="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2BB"/>
    <w:rsid w:val="00290CD0"/>
    <w:rsid w:val="003226F6"/>
    <w:rsid w:val="003256F1"/>
    <w:rsid w:val="00353011"/>
    <w:rsid w:val="00441537"/>
    <w:rsid w:val="00722E4A"/>
    <w:rsid w:val="00835511"/>
    <w:rsid w:val="008712BB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B87D"/>
  <w15:chartTrackingRefBased/>
  <w15:docId w15:val="{789BBF5C-094A-46D7-9C24-E7E22F62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71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712BB"/>
  </w:style>
  <w:style w:type="character" w:customStyle="1" w:styleId="eop">
    <w:name w:val="eop"/>
    <w:basedOn w:val="a0"/>
    <w:rsid w:val="0087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2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2021-10-20T08:33:00Z</dcterms:created>
  <dcterms:modified xsi:type="dcterms:W3CDTF">2021-10-20T08:34:00Z</dcterms:modified>
</cp:coreProperties>
</file>